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49BC" w14:textId="3B1BE641" w:rsidR="00F940E6" w:rsidRDefault="006676A8" w:rsidP="006676A8">
      <w:pPr>
        <w:pStyle w:val="Title"/>
        <w:ind w:firstLine="720"/>
      </w:pPr>
      <w:r>
        <w:t>Breach Notification Risk Assessment</w:t>
      </w:r>
    </w:p>
    <w:p w14:paraId="385D1C89" w14:textId="671C9433" w:rsidR="006676A8" w:rsidRDefault="006676A8" w:rsidP="006676A8"/>
    <w:p w14:paraId="4E6E5FF6" w14:textId="3467B788" w:rsidR="006676A8" w:rsidRDefault="006676A8" w:rsidP="006676A8"/>
    <w:p w14:paraId="09F89E32" w14:textId="21D9AA13" w:rsidR="006676A8" w:rsidRDefault="006676A8" w:rsidP="006676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76A8" w14:paraId="036CBD43" w14:textId="77777777" w:rsidTr="006676A8">
        <w:tc>
          <w:tcPr>
            <w:tcW w:w="9350" w:type="dxa"/>
            <w:gridSpan w:val="2"/>
            <w:shd w:val="clear" w:color="auto" w:fill="D9E2F3" w:themeFill="accent1" w:themeFillTint="33"/>
          </w:tcPr>
          <w:p w14:paraId="46E612D1" w14:textId="1396D574" w:rsidR="006676A8" w:rsidRDefault="006676A8" w:rsidP="006676A8">
            <w:pPr>
              <w:jc w:val="center"/>
            </w:pPr>
            <w:r>
              <w:t>Incident Risk Evaluation</w:t>
            </w:r>
          </w:p>
        </w:tc>
      </w:tr>
      <w:tr w:rsidR="006676A8" w14:paraId="1FA93CC8" w14:textId="77777777" w:rsidTr="006676A8">
        <w:tc>
          <w:tcPr>
            <w:tcW w:w="4675" w:type="dxa"/>
          </w:tcPr>
          <w:p w14:paraId="7DA564F0" w14:textId="769AC7F4" w:rsidR="006676A8" w:rsidRDefault="006676A8" w:rsidP="006676A8">
            <w:r>
              <w:t xml:space="preserve">Reporter </w:t>
            </w:r>
          </w:p>
        </w:tc>
        <w:tc>
          <w:tcPr>
            <w:tcW w:w="4675" w:type="dxa"/>
          </w:tcPr>
          <w:p w14:paraId="4D1E54D5" w14:textId="77777777" w:rsidR="006676A8" w:rsidRDefault="006676A8" w:rsidP="006676A8"/>
        </w:tc>
      </w:tr>
      <w:tr w:rsidR="006676A8" w14:paraId="0B5B680A" w14:textId="77777777" w:rsidTr="006676A8">
        <w:tc>
          <w:tcPr>
            <w:tcW w:w="4675" w:type="dxa"/>
          </w:tcPr>
          <w:p w14:paraId="3A8D907C" w14:textId="31428A5B" w:rsidR="006676A8" w:rsidRDefault="006676A8" w:rsidP="006676A8">
            <w:r>
              <w:t>Date of Incident</w:t>
            </w:r>
          </w:p>
        </w:tc>
        <w:tc>
          <w:tcPr>
            <w:tcW w:w="4675" w:type="dxa"/>
          </w:tcPr>
          <w:p w14:paraId="63ECB7FE" w14:textId="77777777" w:rsidR="006676A8" w:rsidRDefault="006676A8" w:rsidP="006676A8"/>
        </w:tc>
      </w:tr>
      <w:tr w:rsidR="006676A8" w14:paraId="297C1513" w14:textId="77777777" w:rsidTr="006676A8">
        <w:tc>
          <w:tcPr>
            <w:tcW w:w="4675" w:type="dxa"/>
          </w:tcPr>
          <w:p w14:paraId="4CB2F62A" w14:textId="45142E07" w:rsidR="006676A8" w:rsidRDefault="006676A8" w:rsidP="006676A8">
            <w:r>
              <w:t>Assessor</w:t>
            </w:r>
          </w:p>
        </w:tc>
        <w:tc>
          <w:tcPr>
            <w:tcW w:w="4675" w:type="dxa"/>
          </w:tcPr>
          <w:p w14:paraId="089A7B62" w14:textId="77777777" w:rsidR="006676A8" w:rsidRDefault="006676A8" w:rsidP="006676A8"/>
        </w:tc>
      </w:tr>
      <w:tr w:rsidR="006676A8" w14:paraId="6E21BE19" w14:textId="77777777" w:rsidTr="006676A8">
        <w:tc>
          <w:tcPr>
            <w:tcW w:w="4675" w:type="dxa"/>
          </w:tcPr>
          <w:p w14:paraId="184155C4" w14:textId="5A43F449" w:rsidR="006676A8" w:rsidRDefault="006676A8" w:rsidP="006676A8">
            <w:r>
              <w:t>Summary of Incident</w:t>
            </w:r>
          </w:p>
        </w:tc>
        <w:tc>
          <w:tcPr>
            <w:tcW w:w="4675" w:type="dxa"/>
          </w:tcPr>
          <w:p w14:paraId="1D840E35" w14:textId="77777777" w:rsidR="006676A8" w:rsidRDefault="006676A8" w:rsidP="006676A8"/>
        </w:tc>
      </w:tr>
      <w:tr w:rsidR="006676A8" w14:paraId="1745F240" w14:textId="77777777" w:rsidTr="006676A8">
        <w:tc>
          <w:tcPr>
            <w:tcW w:w="4675" w:type="dxa"/>
          </w:tcPr>
          <w:p w14:paraId="1F86C3CA" w14:textId="0359B44E" w:rsidR="006676A8" w:rsidRDefault="006676A8" w:rsidP="006676A8">
            <w:r>
              <w:t>Was protected PHI impacted?</w:t>
            </w:r>
          </w:p>
        </w:tc>
        <w:tc>
          <w:tcPr>
            <w:tcW w:w="4675" w:type="dxa"/>
          </w:tcPr>
          <w:p w14:paraId="1011D5DB" w14:textId="77777777" w:rsidR="006676A8" w:rsidRDefault="006676A8" w:rsidP="006676A8"/>
        </w:tc>
      </w:tr>
      <w:tr w:rsidR="006676A8" w14:paraId="0543D2D5" w14:textId="77777777" w:rsidTr="006676A8">
        <w:tc>
          <w:tcPr>
            <w:tcW w:w="4675" w:type="dxa"/>
          </w:tcPr>
          <w:p w14:paraId="716B43DC" w14:textId="08B3C91E" w:rsidR="006676A8" w:rsidRDefault="00D60D55" w:rsidP="006676A8">
            <w:r>
              <w:t>Describe the PHI involved, impacted</w:t>
            </w:r>
          </w:p>
        </w:tc>
        <w:tc>
          <w:tcPr>
            <w:tcW w:w="4675" w:type="dxa"/>
          </w:tcPr>
          <w:p w14:paraId="3B173B1E" w14:textId="77777777" w:rsidR="006676A8" w:rsidRDefault="006676A8" w:rsidP="006676A8"/>
        </w:tc>
      </w:tr>
      <w:tr w:rsidR="006676A8" w14:paraId="4971284D" w14:textId="77777777" w:rsidTr="006676A8">
        <w:tc>
          <w:tcPr>
            <w:tcW w:w="4675" w:type="dxa"/>
          </w:tcPr>
          <w:p w14:paraId="36BB134F" w14:textId="12C35709" w:rsidR="006676A8" w:rsidRDefault="00C35D0F" w:rsidP="006676A8">
            <w:r>
              <w:t>Was the PHI rendered unusable/unreadable to unauthorized individual?</w:t>
            </w:r>
          </w:p>
          <w:p w14:paraId="61502D39" w14:textId="67FFB991" w:rsidR="00C35D0F" w:rsidRDefault="00C35D0F" w:rsidP="00C35D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5D0F">
              <w:rPr>
                <w:sz w:val="20"/>
                <w:szCs w:val="20"/>
              </w:rPr>
              <w:t>No, PHI was secured. No breach reporting required</w:t>
            </w:r>
            <w:r>
              <w:rPr>
                <w:sz w:val="20"/>
                <w:szCs w:val="20"/>
              </w:rPr>
              <w:t>. Describe the protection mechanism that was in place to make the PHI unusable</w:t>
            </w:r>
          </w:p>
          <w:p w14:paraId="61979132" w14:textId="55CBE9FA" w:rsidR="00C35D0F" w:rsidRPr="00C35D0F" w:rsidRDefault="00C35D0F" w:rsidP="00C35D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the PHI was unsecured and was used/read. Breach reporting is required</w:t>
            </w:r>
          </w:p>
          <w:p w14:paraId="15FBDC32" w14:textId="41E09F68" w:rsidR="00C35D0F" w:rsidRDefault="00C35D0F" w:rsidP="006676A8"/>
        </w:tc>
        <w:tc>
          <w:tcPr>
            <w:tcW w:w="4675" w:type="dxa"/>
          </w:tcPr>
          <w:p w14:paraId="7A3B2115" w14:textId="77777777" w:rsidR="006676A8" w:rsidRDefault="006676A8" w:rsidP="006676A8"/>
        </w:tc>
      </w:tr>
    </w:tbl>
    <w:p w14:paraId="365E6070" w14:textId="5C249D9B" w:rsidR="006676A8" w:rsidRDefault="006676A8" w:rsidP="006676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5D0F" w14:paraId="44988CC4" w14:textId="77777777" w:rsidTr="009C0D17">
        <w:tc>
          <w:tcPr>
            <w:tcW w:w="9350" w:type="dxa"/>
            <w:gridSpan w:val="2"/>
            <w:shd w:val="clear" w:color="auto" w:fill="D9E2F3" w:themeFill="accent1" w:themeFillTint="33"/>
          </w:tcPr>
          <w:p w14:paraId="58FB87E0" w14:textId="5502B09A" w:rsidR="00C35D0F" w:rsidRDefault="00C35D0F" w:rsidP="009C0D17">
            <w:pPr>
              <w:jc w:val="center"/>
            </w:pPr>
            <w:r>
              <w:t>Breach Analysis</w:t>
            </w:r>
          </w:p>
        </w:tc>
      </w:tr>
      <w:tr w:rsidR="00C35D0F" w14:paraId="2D91CFB5" w14:textId="77777777" w:rsidTr="009C0D17">
        <w:tc>
          <w:tcPr>
            <w:tcW w:w="4675" w:type="dxa"/>
          </w:tcPr>
          <w:p w14:paraId="6F6D4CD1" w14:textId="77777777" w:rsidR="00C35D0F" w:rsidRDefault="00D60D55" w:rsidP="009C0D17">
            <w:r>
              <w:t>Was there an acquisition, access, use or disclosure of PHI by unauthorized person?</w:t>
            </w:r>
          </w:p>
          <w:p w14:paraId="6E898DA6" w14:textId="77777777" w:rsidR="00D60D55" w:rsidRDefault="00D60D55" w:rsidP="009C0D17"/>
          <w:p w14:paraId="2B5D26BA" w14:textId="70378D20" w:rsidR="00D60D55" w:rsidRDefault="00D60D55" w:rsidP="009C0D17">
            <w:r w:rsidRPr="00D60D55">
              <w:rPr>
                <w:sz w:val="21"/>
                <w:szCs w:val="21"/>
              </w:rPr>
              <w:t>Describe who acquired it, how it was accessed and what was disclosed</w:t>
            </w:r>
          </w:p>
        </w:tc>
        <w:tc>
          <w:tcPr>
            <w:tcW w:w="4675" w:type="dxa"/>
          </w:tcPr>
          <w:p w14:paraId="2FA37A26" w14:textId="77777777" w:rsidR="00C35D0F" w:rsidRDefault="00C35D0F" w:rsidP="009C0D17"/>
        </w:tc>
      </w:tr>
      <w:tr w:rsidR="00C35D0F" w14:paraId="34BC321C" w14:textId="77777777" w:rsidTr="009C0D17">
        <w:tc>
          <w:tcPr>
            <w:tcW w:w="4675" w:type="dxa"/>
          </w:tcPr>
          <w:p w14:paraId="4DDA2CAB" w14:textId="29226D53" w:rsidR="00D60D55" w:rsidRDefault="00D60D55" w:rsidP="00D60D55">
            <w:r>
              <w:t>Could the PHI disclosure result in an adverse manner or to further the unauthorized person interest?</w:t>
            </w:r>
          </w:p>
        </w:tc>
        <w:tc>
          <w:tcPr>
            <w:tcW w:w="4675" w:type="dxa"/>
          </w:tcPr>
          <w:p w14:paraId="45F074C3" w14:textId="77777777" w:rsidR="00C35D0F" w:rsidRDefault="00C35D0F" w:rsidP="009C0D17"/>
        </w:tc>
      </w:tr>
      <w:tr w:rsidR="00C35D0F" w14:paraId="58CD20A1" w14:textId="77777777" w:rsidTr="009C0D17">
        <w:tc>
          <w:tcPr>
            <w:tcW w:w="4675" w:type="dxa"/>
          </w:tcPr>
          <w:p w14:paraId="32DB2AC6" w14:textId="3CE1AA36" w:rsidR="00C35D0F" w:rsidRDefault="00455360" w:rsidP="009C0D17">
            <w:r>
              <w:t>Has any mitigation steps been implemented?</w:t>
            </w:r>
          </w:p>
        </w:tc>
        <w:tc>
          <w:tcPr>
            <w:tcW w:w="4675" w:type="dxa"/>
          </w:tcPr>
          <w:p w14:paraId="1D04B62A" w14:textId="77777777" w:rsidR="00C35D0F" w:rsidRDefault="00C35D0F" w:rsidP="009C0D17"/>
        </w:tc>
      </w:tr>
      <w:tr w:rsidR="00C35D0F" w14:paraId="7B15F5D0" w14:textId="77777777" w:rsidTr="009C0D17">
        <w:tc>
          <w:tcPr>
            <w:tcW w:w="4675" w:type="dxa"/>
          </w:tcPr>
          <w:p w14:paraId="11F5155F" w14:textId="77777777" w:rsidR="00C35D0F" w:rsidRDefault="00455360" w:rsidP="009C0D17">
            <w:proofErr w:type="gramStart"/>
            <w:r>
              <w:t>Does</w:t>
            </w:r>
            <w:proofErr w:type="gramEnd"/>
            <w:r>
              <w:t xml:space="preserve"> your state laws require notification of a breach?</w:t>
            </w:r>
          </w:p>
          <w:p w14:paraId="5069A33E" w14:textId="7D5A9DA6" w:rsidR="00455360" w:rsidRDefault="00455360" w:rsidP="009C0D17">
            <w:r w:rsidRPr="001C4289">
              <w:rPr>
                <w:sz w:val="20"/>
                <w:szCs w:val="20"/>
              </w:rPr>
              <w:t>Describe your state laws and document whether you’ve complied.</w:t>
            </w:r>
          </w:p>
        </w:tc>
        <w:tc>
          <w:tcPr>
            <w:tcW w:w="4675" w:type="dxa"/>
          </w:tcPr>
          <w:p w14:paraId="7FA86ACB" w14:textId="77777777" w:rsidR="00C35D0F" w:rsidRDefault="00C35D0F" w:rsidP="009C0D17"/>
        </w:tc>
      </w:tr>
      <w:tr w:rsidR="00C35D0F" w14:paraId="3D197E82" w14:textId="77777777" w:rsidTr="009C0D17">
        <w:tc>
          <w:tcPr>
            <w:tcW w:w="4675" w:type="dxa"/>
          </w:tcPr>
          <w:p w14:paraId="0FC0DE3F" w14:textId="77777777" w:rsidR="00C35D0F" w:rsidRDefault="00455360" w:rsidP="009C0D17">
            <w:r>
              <w:t>Address the federal HIPAA law:</w:t>
            </w:r>
          </w:p>
          <w:p w14:paraId="2033ECB8" w14:textId="77777777" w:rsidR="00455360" w:rsidRDefault="00455360" w:rsidP="009C0D17"/>
          <w:p w14:paraId="2D855C9F" w14:textId="2C634A25" w:rsidR="00455360" w:rsidRPr="001C4289" w:rsidRDefault="00455360" w:rsidP="0045536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4289">
              <w:rPr>
                <w:sz w:val="20"/>
                <w:szCs w:val="20"/>
              </w:rPr>
              <w:t xml:space="preserve">Written Individual notice (first-class mail, e-mail) </w:t>
            </w:r>
            <w:r w:rsidR="001C4289" w:rsidRPr="001C4289">
              <w:rPr>
                <w:sz w:val="20"/>
                <w:szCs w:val="20"/>
              </w:rPr>
              <w:t>no later than</w:t>
            </w:r>
            <w:r w:rsidRPr="001C4289">
              <w:rPr>
                <w:sz w:val="20"/>
                <w:szCs w:val="20"/>
              </w:rPr>
              <w:t xml:space="preserve"> 60 days of discovery</w:t>
            </w:r>
          </w:p>
          <w:p w14:paraId="0086396B" w14:textId="70592204" w:rsidR="001C4289" w:rsidRPr="001C4289" w:rsidRDefault="001C4289" w:rsidP="001C42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4289">
              <w:rPr>
                <w:sz w:val="20"/>
                <w:szCs w:val="20"/>
              </w:rPr>
              <w:t xml:space="preserve">Media notice if 500 or more residents are affected no later than 60 days </w:t>
            </w:r>
            <w:r w:rsidRPr="001C4289">
              <w:rPr>
                <w:sz w:val="20"/>
                <w:szCs w:val="20"/>
              </w:rPr>
              <w:t>of discovery</w:t>
            </w:r>
          </w:p>
          <w:p w14:paraId="20D18785" w14:textId="2E191FDA" w:rsidR="001C4289" w:rsidRPr="001C4289" w:rsidRDefault="001C4289" w:rsidP="0045536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4289">
              <w:rPr>
                <w:sz w:val="20"/>
                <w:szCs w:val="20"/>
              </w:rPr>
              <w:t>Notice to the Secretary if 500 or more individuals are affected no later than 60 days of discovery</w:t>
            </w:r>
          </w:p>
          <w:p w14:paraId="1484275F" w14:textId="7DF9478E" w:rsidR="001C4289" w:rsidRDefault="001C4289" w:rsidP="00455360">
            <w:pPr>
              <w:pStyle w:val="ListParagraph"/>
              <w:numPr>
                <w:ilvl w:val="0"/>
                <w:numId w:val="3"/>
              </w:numPr>
            </w:pPr>
            <w:r w:rsidRPr="001C4289">
              <w:rPr>
                <w:sz w:val="20"/>
                <w:szCs w:val="20"/>
              </w:rPr>
              <w:lastRenderedPageBreak/>
              <w:t>Notice to the Covered entity or Business associate no later than 60 days from the discovery</w:t>
            </w:r>
          </w:p>
        </w:tc>
        <w:tc>
          <w:tcPr>
            <w:tcW w:w="4675" w:type="dxa"/>
          </w:tcPr>
          <w:p w14:paraId="2CE73643" w14:textId="77777777" w:rsidR="00C35D0F" w:rsidRDefault="00C35D0F" w:rsidP="009C0D17"/>
        </w:tc>
      </w:tr>
    </w:tbl>
    <w:p w14:paraId="03BF325B" w14:textId="77777777" w:rsidR="00C35D0F" w:rsidRPr="006676A8" w:rsidRDefault="00C35D0F" w:rsidP="006676A8"/>
    <w:sectPr w:rsidR="00C35D0F" w:rsidRPr="0066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4416"/>
    <w:multiLevelType w:val="hybridMultilevel"/>
    <w:tmpl w:val="711A7E7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79A35E2"/>
    <w:multiLevelType w:val="hybridMultilevel"/>
    <w:tmpl w:val="BA340BD0"/>
    <w:lvl w:ilvl="0" w:tplc="E4DE9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2A1"/>
    <w:multiLevelType w:val="hybridMultilevel"/>
    <w:tmpl w:val="D68A1C6A"/>
    <w:lvl w:ilvl="0" w:tplc="BB7AD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78176">
    <w:abstractNumId w:val="0"/>
  </w:num>
  <w:num w:numId="2" w16cid:durableId="994146220">
    <w:abstractNumId w:val="2"/>
  </w:num>
  <w:num w:numId="3" w16cid:durableId="614479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A8"/>
    <w:rsid w:val="001C4289"/>
    <w:rsid w:val="00455360"/>
    <w:rsid w:val="006676A8"/>
    <w:rsid w:val="006E30B4"/>
    <w:rsid w:val="008C2655"/>
    <w:rsid w:val="00C35D0F"/>
    <w:rsid w:val="00D60D55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6C36"/>
  <w15:chartTrackingRefBased/>
  <w15:docId w15:val="{19B0A895-9666-7A49-946D-4E85AE96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76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6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Karen</dc:creator>
  <cp:keywords/>
  <dc:description/>
  <cp:lastModifiedBy>Satya Karen</cp:lastModifiedBy>
  <cp:revision>1</cp:revision>
  <dcterms:created xsi:type="dcterms:W3CDTF">2022-04-13T15:12:00Z</dcterms:created>
  <dcterms:modified xsi:type="dcterms:W3CDTF">2022-04-13T15:37:00Z</dcterms:modified>
</cp:coreProperties>
</file>