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4321" w14:textId="66B83FDF" w:rsidR="005B3EE7" w:rsidRPr="005B3EE7" w:rsidRDefault="005B3EE7" w:rsidP="005B3EE7">
      <w:pPr>
        <w:rPr>
          <w:rFonts w:cstheme="minorHAnsi"/>
          <w:sz w:val="20"/>
          <w:szCs w:val="20"/>
          <w:lang w:eastAsia="en-GB"/>
        </w:rPr>
      </w:pPr>
    </w:p>
    <w:tbl>
      <w:tblPr>
        <w:tblW w:w="9214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5B3EE7" w:rsidRPr="005B3EE7" w14:paraId="26073F52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DF546" w14:textId="77777777" w:rsidR="005B3EE7" w:rsidRPr="005B3EE7" w:rsidRDefault="005B3EE7" w:rsidP="005B3EE7">
            <w:pPr>
              <w:jc w:val="center"/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</w:pPr>
            <w:r w:rsidRPr="005B3EE7"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  <w:t>CMMC CHECKLIST</w:t>
            </w:r>
          </w:p>
        </w:tc>
      </w:tr>
      <w:tr w:rsidR="005B3EE7" w:rsidRPr="005B3EE7" w14:paraId="60A70E75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4EBCD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1 – SCOPE</w:t>
            </w:r>
          </w:p>
        </w:tc>
      </w:tr>
      <w:tr w:rsidR="005B3EE7" w:rsidRPr="005B3EE7" w14:paraId="48E3C6AC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2896E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people, processes, and technology that support your business</w:t>
            </w:r>
          </w:p>
          <w:p w14:paraId="24BEFC28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identified the data category?</w:t>
            </w:r>
          </w:p>
          <w:p w14:paraId="4DDC510A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Controlled Unclassified Information (CUI)</w:t>
            </w:r>
          </w:p>
          <w:p w14:paraId="181DC38D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Federal Contract Information (FCI)</w:t>
            </w:r>
          </w:p>
        </w:tc>
      </w:tr>
      <w:tr w:rsidR="005B3EE7" w:rsidRPr="005B3EE7" w14:paraId="52EB6C0E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99524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2 – LEVEL</w:t>
            </w:r>
          </w:p>
        </w:tc>
      </w:tr>
      <w:tr w:rsidR="005B3EE7" w:rsidRPr="005B3EE7" w14:paraId="2924AC69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D3718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CMMC Level based on your data category</w:t>
            </w:r>
          </w:p>
          <w:p w14:paraId="26575DAD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Level 1 if you have FCI data</w:t>
            </w:r>
          </w:p>
          <w:p w14:paraId="00B1740B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Level 2 if you CUI data</w:t>
            </w:r>
          </w:p>
          <w:p w14:paraId="32BD7455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Level 3 if you CUI data and want to demonstrate an expert security program</w:t>
            </w:r>
          </w:p>
        </w:tc>
      </w:tr>
      <w:tr w:rsidR="005B3EE7" w:rsidRPr="005B3EE7" w14:paraId="63FD3A5F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6FAB7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3 – GAP ANALYSIS</w:t>
            </w:r>
          </w:p>
        </w:tc>
      </w:tr>
      <w:tr w:rsidR="005B3EE7" w:rsidRPr="005B3EE7" w14:paraId="67650BC1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548B9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documentation posture</w:t>
            </w:r>
          </w:p>
          <w:p w14:paraId="39B39E80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specified and properly documented the activities and procedures that make up your company’s control environment?</w:t>
            </w:r>
          </w:p>
          <w:p w14:paraId="3AD45E4E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review documents on a regular basis to make sure they are up to date and accurate?</w:t>
            </w:r>
          </w:p>
          <w:p w14:paraId="0032ACF5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control environment posture</w:t>
            </w:r>
          </w:p>
          <w:p w14:paraId="3321E595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is the organization’s governance structure?</w:t>
            </w:r>
          </w:p>
          <w:p w14:paraId="36714FE9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34136A26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designed and implemented hiring and exit procedures?</w:t>
            </w:r>
          </w:p>
          <w:p w14:paraId="67DBF8BD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7CE248B1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How are personnel who are implementing or directing internal controls evaluated for competency?</w:t>
            </w:r>
          </w:p>
          <w:p w14:paraId="100BACEF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possible threats being identified?</w:t>
            </w:r>
          </w:p>
          <w:p w14:paraId="2AF5FF67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put any mitigating plans in place?</w:t>
            </w:r>
          </w:p>
          <w:p w14:paraId="3A53DD32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 protocol for dealing with incidents and a disaster recovery plan in place?</w:t>
            </w:r>
          </w:p>
          <w:p w14:paraId="3E59ABA5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kind of management supervision and governance do you have in place for your control the environment and reporting events, security problems, and fraud?</w:t>
            </w:r>
          </w:p>
          <w:p w14:paraId="111AA2AD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security environment posture</w:t>
            </w:r>
          </w:p>
          <w:p w14:paraId="45DF7022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access limited to positions that need it, with the appropriateness of the access? given being reviewed on a regular basis?</w:t>
            </w:r>
          </w:p>
          <w:p w14:paraId="27DDA56A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policies in place for giving and taking away access from workers, customers, and other parties?</w:t>
            </w:r>
          </w:p>
          <w:p w14:paraId="7D1F9DE9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encrypt data while it’s in transit and while it’s at rest?</w:t>
            </w:r>
          </w:p>
          <w:p w14:paraId="40F9DBA5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impose restrictions on administrative access to the technological stack?</w:t>
            </w:r>
          </w:p>
          <w:p w14:paraId="4C6C2747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risk mitigation environment posture</w:t>
            </w:r>
          </w:p>
          <w:p w14:paraId="6C2B9C91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conducted vulnerability assessments or penetration testing regular basis to detect weaknesses in your environment?</w:t>
            </w:r>
          </w:p>
          <w:p w14:paraId="60225558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backup processes in place?</w:t>
            </w:r>
          </w:p>
          <w:p w14:paraId="2030F5C0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 test your disaster recovery procedures on a yearly basis to guarantee that you can restart  operations in case of a calamity?</w:t>
            </w:r>
          </w:p>
          <w:p w14:paraId="115085FE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regularly check for intrusion attempts, system performance, and availability?</w:t>
            </w:r>
          </w:p>
          <w:p w14:paraId="59312070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system changes environment posture</w:t>
            </w:r>
          </w:p>
          <w:p w14:paraId="4CB6473F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 system modifications tested and authorized before they are implemented?</w:t>
            </w:r>
          </w:p>
          <w:p w14:paraId="07D81E92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inform your employees about system changes?</w:t>
            </w:r>
          </w:p>
          <w:p w14:paraId="091982FC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your controls being monitored on a regular basis?</w:t>
            </w:r>
          </w:p>
          <w:p w14:paraId="32C2BD03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enabled notification of settings changes?</w:t>
            </w:r>
          </w:p>
          <w:p w14:paraId="73D9F028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your technology up to date in terms of upgrades?</w:t>
            </w:r>
          </w:p>
          <w:p w14:paraId="0ADF2718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 system in place for separating development and production tasks?</w:t>
            </w:r>
          </w:p>
          <w:p w14:paraId="2DEB813C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remote working environment posture</w:t>
            </w:r>
          </w:p>
          <w:p w14:paraId="3EC9B982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technology being used uniformly across all employee locations?</w:t>
            </w:r>
          </w:p>
          <w:p w14:paraId="5BDE7A7B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provide staff with regular security awareness training, address data privacy in common spaces, use secure connections while working from home, and raise awareness of phishing attempts?</w:t>
            </w:r>
          </w:p>
          <w:p w14:paraId="010D9AC0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use multifactor authentication to get into your company’s network and other systems?</w:t>
            </w:r>
          </w:p>
          <w:p w14:paraId="01F677F8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deployed mobile device management to make sure that mobile devices are encrypted and authenticated?</w:t>
            </w:r>
          </w:p>
        </w:tc>
      </w:tr>
      <w:tr w:rsidR="005B3EE7" w:rsidRPr="005B3EE7" w14:paraId="2EF70B63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0EC54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4 – CONTROL IMPLEMENTATION</w:t>
            </w:r>
          </w:p>
        </w:tc>
      </w:tr>
      <w:tr w:rsidR="005B3EE7" w:rsidRPr="005B3EE7" w14:paraId="4765F7A2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CA9A2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Design the controls to address your gaps</w:t>
            </w:r>
          </w:p>
          <w:p w14:paraId="07848F6F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Implement controls to address your gaps</w:t>
            </w:r>
          </w:p>
          <w:p w14:paraId="037F582A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Test the controls to ensure that they are operating effectively.</w:t>
            </w:r>
          </w:p>
        </w:tc>
      </w:tr>
      <w:tr w:rsidR="005B3EE7" w:rsidRPr="005B3EE7" w14:paraId="199D092D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9DA6B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5 – SELF-ATTEST OR AUDIT READY</w:t>
            </w:r>
          </w:p>
        </w:tc>
      </w:tr>
      <w:tr w:rsidR="005B3EE7" w:rsidRPr="005B3EE7" w14:paraId="54368054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5AFB5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 Self -attest through </w:t>
            </w:r>
            <w:proofErr w:type="spellStart"/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</w:p>
          <w:p w14:paraId="15E27A9D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auditor</w:t>
            </w:r>
          </w:p>
          <w:p w14:paraId="2C8693EE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Grant them access to </w:t>
            </w:r>
            <w:proofErr w:type="spellStart"/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</w:p>
          <w:p w14:paraId="41E5E275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Self-Attest via </w:t>
            </w:r>
            <w:proofErr w:type="spellStart"/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</w:p>
          <w:p w14:paraId="2B2D89E8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Third-party audit</w:t>
            </w:r>
          </w:p>
          <w:p w14:paraId="0D10563C" w14:textId="77777777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auditor</w:t>
            </w:r>
          </w:p>
          <w:p w14:paraId="46C9042D" w14:textId="3C43D4FF" w:rsidR="005B3EE7" w:rsidRPr="005B3EE7" w:rsidRDefault="005B3EE7" w:rsidP="005B3EE7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 Initiate 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kick-off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to set expectations</w:t>
            </w:r>
          </w:p>
          <w:p w14:paraId="28B21E05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Grant them access to </w:t>
            </w:r>
            <w:proofErr w:type="spellStart"/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</w:p>
        </w:tc>
      </w:tr>
      <w:tr w:rsidR="005B3EE7" w:rsidRPr="005B3EE7" w14:paraId="17AF88CD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6008A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6 – MAINTENANCE</w:t>
            </w:r>
          </w:p>
        </w:tc>
      </w:tr>
      <w:tr w:rsidR="005B3EE7" w:rsidRPr="005B3EE7" w14:paraId="12D6B12E" w14:textId="77777777" w:rsidTr="005B3EE7"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FCBB5" w14:textId="77777777" w:rsidR="005B3EE7" w:rsidRPr="005B3EE7" w:rsidRDefault="005B3EE7" w:rsidP="005B3EE7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5B3EE7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5B3EE7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Maintain the program to show continuous compliance via TC integrations</w:t>
            </w:r>
          </w:p>
        </w:tc>
      </w:tr>
    </w:tbl>
    <w:p w14:paraId="5157DDB1" w14:textId="77777777" w:rsidR="005B3EE7" w:rsidRPr="005B3EE7" w:rsidRDefault="005B3EE7" w:rsidP="005B3EE7">
      <w:pPr>
        <w:rPr>
          <w:rFonts w:eastAsia="Times New Roman" w:cstheme="minorHAnsi"/>
          <w:sz w:val="20"/>
          <w:szCs w:val="20"/>
          <w:lang w:eastAsia="en-GB"/>
        </w:rPr>
      </w:pPr>
    </w:p>
    <w:p w14:paraId="1339C766" w14:textId="77777777" w:rsidR="00D22943" w:rsidRPr="005B3EE7" w:rsidRDefault="00D22943">
      <w:pPr>
        <w:rPr>
          <w:rFonts w:cstheme="minorHAnsi"/>
          <w:sz w:val="20"/>
          <w:szCs w:val="20"/>
        </w:rPr>
      </w:pPr>
    </w:p>
    <w:sectPr w:rsidR="00D22943" w:rsidRPr="005B3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E7"/>
    <w:rsid w:val="005B3EE7"/>
    <w:rsid w:val="00D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F9AA4"/>
  <w15:chartTrackingRefBased/>
  <w15:docId w15:val="{F3828FD1-9504-5E41-B1A4-1662B1EB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3E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EE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B3E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B3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Venkatachalam</dc:creator>
  <cp:keywords/>
  <dc:description/>
  <cp:lastModifiedBy>Akshay Venkatachalam</cp:lastModifiedBy>
  <cp:revision>1</cp:revision>
  <dcterms:created xsi:type="dcterms:W3CDTF">2023-04-12T14:23:00Z</dcterms:created>
  <dcterms:modified xsi:type="dcterms:W3CDTF">2023-04-12T14:24:00Z</dcterms:modified>
</cp:coreProperties>
</file>