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5285" w14:textId="0C03657D" w:rsidR="000525C6" w:rsidRPr="000525C6" w:rsidRDefault="000525C6" w:rsidP="000525C6">
      <w:pPr>
        <w:rPr>
          <w:rFonts w:cstheme="minorHAnsi"/>
          <w:sz w:val="20"/>
          <w:szCs w:val="20"/>
          <w:lang w:eastAsia="en-GB"/>
        </w:rPr>
      </w:pPr>
    </w:p>
    <w:tbl>
      <w:tblPr>
        <w:tblW w:w="10128" w:type="dxa"/>
        <w:tblInd w:w="-5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8"/>
      </w:tblGrid>
      <w:tr w:rsidR="000525C6" w:rsidRPr="000525C6" w14:paraId="2D93BF4E" w14:textId="77777777" w:rsidTr="000525C6"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2A1BD" w14:textId="77777777" w:rsidR="000525C6" w:rsidRPr="000525C6" w:rsidRDefault="000525C6" w:rsidP="000525C6">
            <w:pPr>
              <w:jc w:val="center"/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</w:pPr>
            <w:r w:rsidRPr="000525C6"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  <w:t>NIST CSF CHECKLIST</w:t>
            </w:r>
          </w:p>
        </w:tc>
      </w:tr>
      <w:tr w:rsidR="000525C6" w:rsidRPr="000525C6" w14:paraId="7378404C" w14:textId="77777777" w:rsidTr="000525C6"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EDFB1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1 – SCOPE</w:t>
            </w:r>
          </w:p>
        </w:tc>
      </w:tr>
      <w:tr w:rsidR="000525C6" w:rsidRPr="000525C6" w14:paraId="3E81A10E" w14:textId="77777777" w:rsidTr="000525C6"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789E2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people, processes, and technology that support your business</w:t>
            </w:r>
          </w:p>
        </w:tc>
      </w:tr>
      <w:tr w:rsidR="000525C6" w:rsidRPr="000525C6" w14:paraId="101FF266" w14:textId="77777777" w:rsidTr="000525C6"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C7CE4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2 – GAP ANALYSIS</w:t>
            </w:r>
          </w:p>
        </w:tc>
      </w:tr>
      <w:tr w:rsidR="000525C6" w:rsidRPr="000525C6" w14:paraId="2AACD1A0" w14:textId="77777777" w:rsidTr="000525C6"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2F60B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documentation posture</w:t>
            </w:r>
          </w:p>
          <w:p w14:paraId="6AC5C64E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specified and properly documented the activities and procedures that make up your company’s control environment?</w:t>
            </w:r>
          </w:p>
          <w:p w14:paraId="40559506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review documents on a regular basis to make sure they are up to date and accurate?</w:t>
            </w:r>
          </w:p>
          <w:p w14:paraId="2E42D63B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control environment posture</w:t>
            </w:r>
          </w:p>
          <w:p w14:paraId="5521611C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is the organization’s governance structure?</w:t>
            </w:r>
          </w:p>
          <w:p w14:paraId="7C975A8A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55796B80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designed and implemented hiring and exit procedures?</w:t>
            </w:r>
          </w:p>
          <w:p w14:paraId="2E1DE1A5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4B66501B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How are personnel who are implementing or directing internal controls evaluated for competency?</w:t>
            </w:r>
          </w:p>
          <w:p w14:paraId="2F1BFB7E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possible threats being identified?</w:t>
            </w:r>
          </w:p>
          <w:p w14:paraId="5F8BE8E3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put any mitigating plans in place?</w:t>
            </w:r>
          </w:p>
          <w:p w14:paraId="15723DAF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 protocol for dealing with incidents and a disaster recovery plan in place?</w:t>
            </w:r>
          </w:p>
          <w:p w14:paraId="5AB527A8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kind of management supervision and governance do you have in place for your control the environment and reporting events, security problems, and fraud?</w:t>
            </w:r>
          </w:p>
          <w:p w14:paraId="72BF4400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security environment posture</w:t>
            </w:r>
          </w:p>
          <w:p w14:paraId="2EA0AA63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access limited to positions that need it, with the appropriateness of the access? given being reviewed on a regular basis?</w:t>
            </w:r>
          </w:p>
          <w:p w14:paraId="64B57181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policies in place for giving and taking away access from workers, customers, and other parties?</w:t>
            </w:r>
          </w:p>
          <w:p w14:paraId="1FD03E07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encrypt data while it’s in transit and while it’s at rest?</w:t>
            </w:r>
          </w:p>
          <w:p w14:paraId="12E8560E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impose restrictions on administrative access to the technological stack?</w:t>
            </w:r>
          </w:p>
          <w:p w14:paraId="763A23CF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risk mitigation environment posture</w:t>
            </w:r>
          </w:p>
          <w:p w14:paraId="2F7CBC67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conducted vulnerability assessments or penetration testing regular basis to detect weaknesses in your environment?</w:t>
            </w:r>
          </w:p>
          <w:p w14:paraId="5F548D2A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backup processes in place?</w:t>
            </w:r>
          </w:p>
          <w:p w14:paraId="49B8649E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 test your disaster recovery procedures on a yearly basis to guarantee that you can restart  operations in case of a calamity?</w:t>
            </w:r>
          </w:p>
          <w:p w14:paraId="41F8CB81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regularly check for intrusion attempts, system performance, and availability?</w:t>
            </w:r>
          </w:p>
          <w:p w14:paraId="00A3DFFF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system changes environment posture</w:t>
            </w:r>
          </w:p>
          <w:p w14:paraId="29D4DBBB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 system modifications tested and authorized before they are implemented?</w:t>
            </w:r>
          </w:p>
          <w:p w14:paraId="65FE6136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inform your employees about system changes?</w:t>
            </w:r>
          </w:p>
          <w:p w14:paraId="6AE43682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your controls being monitored on a regular basis?</w:t>
            </w:r>
          </w:p>
          <w:p w14:paraId="500C124F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enabled notification of settings changes?</w:t>
            </w:r>
          </w:p>
          <w:p w14:paraId="7A274EEA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your technology up to date in terms of upgrades?</w:t>
            </w:r>
          </w:p>
          <w:p w14:paraId="510B6EA1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 system in place for separating development and production tasks?</w:t>
            </w:r>
          </w:p>
          <w:p w14:paraId="3E9FE7A3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remote working environment posture</w:t>
            </w:r>
          </w:p>
          <w:p w14:paraId="17862731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technology being used uniformly across all employee locations?</w:t>
            </w:r>
          </w:p>
          <w:p w14:paraId="109A4783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provide staff with regular security awareness training, address data privacy in common spaces, use secure connections while working from home, and raise awareness of phishing attempts?</w:t>
            </w:r>
          </w:p>
          <w:p w14:paraId="09B635B9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use multifactor authentication to get into your company’s network and other systems?</w:t>
            </w:r>
          </w:p>
          <w:p w14:paraId="2E37B879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deployed mobile device management to make sure that mobile devices are encrypted and authenticated?</w:t>
            </w:r>
          </w:p>
        </w:tc>
      </w:tr>
      <w:tr w:rsidR="000525C6" w:rsidRPr="000525C6" w14:paraId="731E7537" w14:textId="77777777" w:rsidTr="000525C6"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2AE88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3 – PLANS OF ACTIONS AND MILESTONES (POAMs)</w:t>
            </w:r>
          </w:p>
        </w:tc>
      </w:tr>
      <w:tr w:rsidR="000525C6" w:rsidRPr="000525C6" w14:paraId="3FEBE69E" w14:textId="77777777" w:rsidTr="000525C6"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3A8B4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Document your POAMs based on your gap assessment</w:t>
            </w:r>
          </w:p>
        </w:tc>
      </w:tr>
      <w:tr w:rsidR="000525C6" w:rsidRPr="000525C6" w14:paraId="58B4FC73" w14:textId="77777777" w:rsidTr="000525C6"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B2486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4 – CONTROL IMPLEMENTATION</w:t>
            </w:r>
          </w:p>
        </w:tc>
      </w:tr>
      <w:tr w:rsidR="000525C6" w:rsidRPr="000525C6" w14:paraId="525ABB64" w14:textId="77777777" w:rsidTr="000525C6"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5A477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Design the controls to address your gaps</w:t>
            </w:r>
          </w:p>
          <w:p w14:paraId="34C33728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Implement controls to address your gaps</w:t>
            </w:r>
          </w:p>
          <w:p w14:paraId="4027CFC6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Test the controls to ensure that they are operating effectively.</w:t>
            </w:r>
          </w:p>
        </w:tc>
      </w:tr>
      <w:tr w:rsidR="000525C6" w:rsidRPr="000525C6" w14:paraId="41148AB9" w14:textId="77777777" w:rsidTr="000525C6"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3CAB5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5 – SELF – ATTEST READY</w:t>
            </w:r>
          </w:p>
        </w:tc>
      </w:tr>
      <w:tr w:rsidR="000525C6" w:rsidRPr="000525C6" w14:paraId="4D0AC4E0" w14:textId="77777777" w:rsidTr="000525C6"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AB68B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internal auditor</w:t>
            </w:r>
          </w:p>
          <w:p w14:paraId="37D9DC72" w14:textId="47EA9385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Initiate 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kick-off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to set expectations</w:t>
            </w:r>
          </w:p>
          <w:p w14:paraId="3BEAD51C" w14:textId="77777777" w:rsidR="000525C6" w:rsidRPr="000525C6" w:rsidRDefault="000525C6" w:rsidP="000525C6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Grant them access to </w:t>
            </w:r>
            <w:proofErr w:type="spellStart"/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</w:p>
          <w:p w14:paraId="3AFE68E4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Self-Attest via </w:t>
            </w:r>
            <w:proofErr w:type="spellStart"/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</w:p>
        </w:tc>
      </w:tr>
      <w:tr w:rsidR="000525C6" w:rsidRPr="000525C6" w14:paraId="0A637983" w14:textId="77777777" w:rsidTr="000525C6"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F9B3E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6 – MAINTENANCE</w:t>
            </w:r>
          </w:p>
        </w:tc>
      </w:tr>
      <w:tr w:rsidR="000525C6" w:rsidRPr="000525C6" w14:paraId="2006B4EE" w14:textId="77777777" w:rsidTr="000525C6">
        <w:tc>
          <w:tcPr>
            <w:tcW w:w="10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93DDB" w14:textId="77777777" w:rsidR="000525C6" w:rsidRPr="000525C6" w:rsidRDefault="000525C6" w:rsidP="000525C6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0525C6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0525C6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Maintain the program to show continuous compliance via TC integrations</w:t>
            </w:r>
          </w:p>
        </w:tc>
      </w:tr>
    </w:tbl>
    <w:p w14:paraId="3C57D50B" w14:textId="77777777" w:rsidR="000525C6" w:rsidRPr="000525C6" w:rsidRDefault="000525C6" w:rsidP="000525C6">
      <w:pPr>
        <w:rPr>
          <w:rFonts w:eastAsia="Times New Roman" w:cstheme="minorHAnsi"/>
          <w:sz w:val="20"/>
          <w:szCs w:val="20"/>
          <w:lang w:eastAsia="en-GB"/>
        </w:rPr>
      </w:pPr>
    </w:p>
    <w:p w14:paraId="0CEF4598" w14:textId="77777777" w:rsidR="00D22943" w:rsidRPr="000525C6" w:rsidRDefault="00D22943">
      <w:pPr>
        <w:rPr>
          <w:rFonts w:cstheme="minorHAnsi"/>
          <w:sz w:val="20"/>
          <w:szCs w:val="20"/>
        </w:rPr>
      </w:pPr>
    </w:p>
    <w:sectPr w:rsidR="00D22943" w:rsidRPr="00052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C6"/>
    <w:rsid w:val="000525C6"/>
    <w:rsid w:val="00D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AC77C"/>
  <w15:chartTrackingRefBased/>
  <w15:docId w15:val="{7E8B9B39-EAFD-2549-83AA-70D51943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25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5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25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52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Venkatachalam</dc:creator>
  <cp:keywords/>
  <dc:description/>
  <cp:lastModifiedBy>Akshay Venkatachalam</cp:lastModifiedBy>
  <cp:revision>1</cp:revision>
  <cp:lastPrinted>2023-04-12T14:26:00Z</cp:lastPrinted>
  <dcterms:created xsi:type="dcterms:W3CDTF">2023-04-12T14:25:00Z</dcterms:created>
  <dcterms:modified xsi:type="dcterms:W3CDTF">2023-04-12T14:26:00Z</dcterms:modified>
</cp:coreProperties>
</file>